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71988" w14:textId="77777777" w:rsidR="00534EE8" w:rsidRDefault="0072751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SCHOLARSHIP NEWSLETTER</w:t>
      </w:r>
    </w:p>
    <w:p w14:paraId="10DB4875" w14:textId="77777777" w:rsidR="00534EE8" w:rsidRDefault="0072751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MARCH 2024</w:t>
      </w:r>
    </w:p>
    <w:p w14:paraId="47776002" w14:textId="77777777" w:rsidR="00534EE8" w:rsidRDefault="00534EE8">
      <w:pPr>
        <w:jc w:val="center"/>
        <w:rPr>
          <w:b/>
          <w:bCs/>
          <w:sz w:val="32"/>
          <w:szCs w:val="32"/>
        </w:rPr>
      </w:pPr>
    </w:p>
    <w:p w14:paraId="49AB0CB6" w14:textId="77777777" w:rsidR="00534EE8" w:rsidRDefault="0072751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ROTARY CLUB OF NASHUA WEST</w:t>
      </w:r>
    </w:p>
    <w:p w14:paraId="42136FBE" w14:textId="77777777" w:rsidR="00534EE8" w:rsidRDefault="0072751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Three different scholarships, one application, you may be eligible for one or two, but not all three so check the criteria carefully</w:t>
      </w:r>
    </w:p>
    <w:p w14:paraId="7EB2ACC1" w14:textId="77777777" w:rsidR="00534EE8" w:rsidRDefault="00727517">
      <w:pPr>
        <w:pStyle w:val="ListParagraph"/>
        <w:numPr>
          <w:ilvl w:val="0"/>
          <w:numId w:val="1"/>
        </w:numPr>
      </w:pPr>
      <w:r>
        <w:rPr>
          <w:b/>
          <w:bCs/>
          <w:sz w:val="32"/>
          <w:szCs w:val="32"/>
        </w:rPr>
        <w:t xml:space="preserve">The Rotary Scholarship – </w:t>
      </w:r>
      <w:r>
        <w:rPr>
          <w:sz w:val="32"/>
          <w:szCs w:val="32"/>
        </w:rPr>
        <w:t>Seniors in the top 10% of the class are eligible</w:t>
      </w:r>
    </w:p>
    <w:p w14:paraId="279A5510" w14:textId="77777777" w:rsidR="00534EE8" w:rsidRDefault="00727517">
      <w:pPr>
        <w:pStyle w:val="ListParagraph"/>
        <w:numPr>
          <w:ilvl w:val="0"/>
          <w:numId w:val="1"/>
        </w:numPr>
      </w:pPr>
      <w:r>
        <w:rPr>
          <w:b/>
          <w:bCs/>
          <w:sz w:val="32"/>
          <w:szCs w:val="32"/>
        </w:rPr>
        <w:t>The Suzie Fund</w:t>
      </w:r>
      <w:r>
        <w:rPr>
          <w:sz w:val="32"/>
          <w:szCs w:val="32"/>
        </w:rPr>
        <w:t>-Seniors not in the top 10 % of the class who have demonstrated improvement in academics, or overcame adversity</w:t>
      </w:r>
    </w:p>
    <w:p w14:paraId="66BDFE7B" w14:textId="77777777" w:rsidR="00534EE8" w:rsidRDefault="00727517">
      <w:pPr>
        <w:pStyle w:val="ListParagraph"/>
        <w:numPr>
          <w:ilvl w:val="0"/>
          <w:numId w:val="1"/>
        </w:numPr>
      </w:pPr>
      <w:r>
        <w:rPr>
          <w:b/>
          <w:bCs/>
          <w:sz w:val="32"/>
          <w:szCs w:val="32"/>
        </w:rPr>
        <w:t>The Interact Scholarship</w:t>
      </w:r>
      <w:r>
        <w:rPr>
          <w:sz w:val="32"/>
          <w:szCs w:val="32"/>
        </w:rPr>
        <w:t>-Seniors who display excellence in academics, extra-curricular and community involvement are eligible to apply</w:t>
      </w:r>
    </w:p>
    <w:p w14:paraId="21D8B351" w14:textId="77777777" w:rsidR="00534EE8" w:rsidRDefault="00727517">
      <w:pPr>
        <w:pStyle w:val="ListParagraph"/>
        <w:numPr>
          <w:ilvl w:val="0"/>
          <w:numId w:val="1"/>
        </w:numPr>
      </w:pPr>
      <w:r>
        <w:rPr>
          <w:sz w:val="32"/>
          <w:szCs w:val="32"/>
        </w:rPr>
        <w:t>Applications on Schoology</w:t>
      </w:r>
    </w:p>
    <w:p w14:paraId="1163DCDB" w14:textId="77777777" w:rsidR="00534EE8" w:rsidRDefault="00727517">
      <w:pPr>
        <w:pStyle w:val="ListParagraph"/>
        <w:numPr>
          <w:ilvl w:val="0"/>
          <w:numId w:val="1"/>
        </w:numPr>
      </w:pPr>
      <w:r>
        <w:rPr>
          <w:sz w:val="32"/>
          <w:szCs w:val="32"/>
        </w:rPr>
        <w:t>Due in Counseling April 12, 2024</w:t>
      </w:r>
    </w:p>
    <w:p w14:paraId="3F1C7A67" w14:textId="77777777" w:rsidR="00534EE8" w:rsidRDefault="0072751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ROTARY CLUB OF NASHUA WEST COMMUNITY COLLEGE SCHOLARSHIP</w:t>
      </w:r>
    </w:p>
    <w:p w14:paraId="429087C7" w14:textId="77777777" w:rsidR="00534EE8" w:rsidRDefault="0072751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Seniors planning on attending Community College are eligible to apply</w:t>
      </w:r>
    </w:p>
    <w:p w14:paraId="3DB5A646" w14:textId="77777777" w:rsidR="00534EE8" w:rsidRDefault="0072751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Application on Schoology</w:t>
      </w:r>
    </w:p>
    <w:p w14:paraId="7CB8A21E" w14:textId="77777777" w:rsidR="00534EE8" w:rsidRDefault="0072751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Due in Counseling April 12, 2004</w:t>
      </w:r>
    </w:p>
    <w:p w14:paraId="52305F2B" w14:textId="77777777" w:rsidR="00534EE8" w:rsidRDefault="0072751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NEW HAMPSHIRE BUILDING OFFICIALS EDUCATION FOUNDATION</w:t>
      </w:r>
    </w:p>
    <w:p w14:paraId="24BFE1A5" w14:textId="77777777" w:rsidR="00534EE8" w:rsidRDefault="0072751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Seniors attending college or trade school are eligible to apply with preference given to those majoring in Construction(Building, Plumbing, Electrical, Mechanical), Trade Technology, Architecture, Engineering or Codes Administration</w:t>
      </w:r>
    </w:p>
    <w:p w14:paraId="7040356E" w14:textId="77777777" w:rsidR="00534EE8" w:rsidRDefault="0072751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Application available on Schoology</w:t>
      </w:r>
    </w:p>
    <w:p w14:paraId="6A4EA988" w14:textId="77777777" w:rsidR="00534EE8" w:rsidRDefault="0072751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Due in Counseling March 30, 3024</w:t>
      </w:r>
    </w:p>
    <w:p w14:paraId="66CAA7E3" w14:textId="77777777" w:rsidR="00534EE8" w:rsidRDefault="00534EE8">
      <w:pPr>
        <w:rPr>
          <w:b/>
          <w:bCs/>
          <w:sz w:val="32"/>
          <w:szCs w:val="32"/>
        </w:rPr>
      </w:pPr>
    </w:p>
    <w:p w14:paraId="0797955F" w14:textId="77777777" w:rsidR="00534EE8" w:rsidRDefault="0072751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HUDSON RECREATION DEPARTMENT SCHOLARSHIP</w:t>
      </w:r>
    </w:p>
    <w:p w14:paraId="5D4A122F" w14:textId="77777777" w:rsidR="00534EE8" w:rsidRDefault="00727517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Seniors who have participated in or volunteered for one or more of the Hudson Recreation organized youth programs are eligible to apply</w:t>
      </w:r>
    </w:p>
    <w:p w14:paraId="7DA88982" w14:textId="77777777" w:rsidR="00534EE8" w:rsidRDefault="00727517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Applications available on Schoology</w:t>
      </w:r>
    </w:p>
    <w:p w14:paraId="45B04AC5" w14:textId="77777777" w:rsidR="00534EE8" w:rsidRDefault="00727517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Due in Counseling April 12, 2024</w:t>
      </w:r>
    </w:p>
    <w:p w14:paraId="17313BDD" w14:textId="77777777" w:rsidR="00534EE8" w:rsidRDefault="0072751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NICOLE JACQUES MEMORIAL SCHOLARSHIP(Friends of Hudson Spirit)</w:t>
      </w:r>
    </w:p>
    <w:p w14:paraId="56D24E06" w14:textId="77777777" w:rsidR="00534EE8" w:rsidRDefault="00727517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Seniors who participated in Friends of Hudson Spirit are eligible to apply</w:t>
      </w:r>
    </w:p>
    <w:p w14:paraId="5D08139F" w14:textId="77777777" w:rsidR="00534EE8" w:rsidRDefault="00727517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Applications available on Schoology</w:t>
      </w:r>
    </w:p>
    <w:p w14:paraId="19E593A1" w14:textId="77777777" w:rsidR="00534EE8" w:rsidRDefault="00727517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Due in Counseling April 12, 2024</w:t>
      </w:r>
    </w:p>
    <w:p w14:paraId="175D4B4D" w14:textId="77777777" w:rsidR="00534EE8" w:rsidRDefault="0072751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AMERICAN LEGION HUDSON POST #48</w:t>
      </w:r>
    </w:p>
    <w:p w14:paraId="711E8B35" w14:textId="77777777" w:rsidR="00534EE8" w:rsidRDefault="00727517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There are five different scholarships, one application</w:t>
      </w:r>
    </w:p>
    <w:p w14:paraId="3BCF5FF9" w14:textId="77777777" w:rsidR="00534EE8" w:rsidRDefault="00727517">
      <w:pPr>
        <w:pStyle w:val="ListParagraph"/>
      </w:pPr>
      <w:r>
        <w:rPr>
          <w:b/>
          <w:bCs/>
          <w:sz w:val="32"/>
          <w:szCs w:val="32"/>
        </w:rPr>
        <w:t>Hudson Community-</w:t>
      </w:r>
      <w:r>
        <w:rPr>
          <w:sz w:val="32"/>
          <w:szCs w:val="32"/>
        </w:rPr>
        <w:t xml:space="preserve"> All seniors are eligible to apply</w:t>
      </w:r>
    </w:p>
    <w:p w14:paraId="1DA1A6B4" w14:textId="77777777" w:rsidR="00534EE8" w:rsidRDefault="00727517">
      <w:pPr>
        <w:pStyle w:val="ListParagraph"/>
      </w:pPr>
      <w:r>
        <w:rPr>
          <w:b/>
          <w:bCs/>
          <w:sz w:val="32"/>
          <w:szCs w:val="32"/>
        </w:rPr>
        <w:t>American Legion Family-</w:t>
      </w:r>
      <w:r>
        <w:rPr>
          <w:sz w:val="32"/>
          <w:szCs w:val="32"/>
        </w:rPr>
        <w:t>child or grandchild of a member of American Legion Post 48, American Legion Auxiliary Unit 48 or the Sons of the American Legion Squadron 48</w:t>
      </w:r>
    </w:p>
    <w:p w14:paraId="5D8519A9" w14:textId="77777777" w:rsidR="00534EE8" w:rsidRDefault="00727517">
      <w:pPr>
        <w:pStyle w:val="ListParagraph"/>
      </w:pPr>
      <w:r>
        <w:rPr>
          <w:b/>
          <w:bCs/>
          <w:sz w:val="32"/>
          <w:szCs w:val="32"/>
        </w:rPr>
        <w:t>Gary Webster Post 48 Baseball Scholarship</w:t>
      </w:r>
      <w:r>
        <w:rPr>
          <w:sz w:val="32"/>
          <w:szCs w:val="32"/>
        </w:rPr>
        <w:t>- seniors who have played on the Post 48 Baseball team are eligible to apply</w:t>
      </w:r>
    </w:p>
    <w:p w14:paraId="5636532B" w14:textId="77777777" w:rsidR="00534EE8" w:rsidRDefault="00727517">
      <w:pPr>
        <w:pStyle w:val="ListParagraph"/>
      </w:pPr>
      <w:r>
        <w:rPr>
          <w:b/>
          <w:bCs/>
          <w:sz w:val="32"/>
          <w:szCs w:val="32"/>
        </w:rPr>
        <w:t>Boys State</w:t>
      </w:r>
      <w:r>
        <w:rPr>
          <w:sz w:val="32"/>
          <w:szCs w:val="32"/>
        </w:rPr>
        <w:t>-Seniors who attended Boys State sponsored by Post 48 are eligible to apply</w:t>
      </w:r>
    </w:p>
    <w:p w14:paraId="7D216C3D" w14:textId="77777777" w:rsidR="00534EE8" w:rsidRDefault="00727517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Applications available on Schoology</w:t>
      </w:r>
    </w:p>
    <w:p w14:paraId="06425547" w14:textId="77777777" w:rsidR="00534EE8" w:rsidRDefault="00727517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Due in Counseling April 12, 2024</w:t>
      </w:r>
    </w:p>
    <w:p w14:paraId="39CE34AC" w14:textId="77777777" w:rsidR="00534EE8" w:rsidRDefault="0072751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JULIA T. PINGREE SCHOLARSHIP</w:t>
      </w:r>
    </w:p>
    <w:p w14:paraId="36C786F2" w14:textId="77777777" w:rsidR="00534EE8" w:rsidRDefault="00727517">
      <w:pPr>
        <w:pStyle w:val="ListParagraph"/>
        <w:numPr>
          <w:ilvl w:val="0"/>
          <w:numId w:val="7"/>
        </w:numPr>
      </w:pPr>
      <w:r>
        <w:rPr>
          <w:sz w:val="32"/>
          <w:szCs w:val="32"/>
        </w:rPr>
        <w:t>Seniors planning on majoring in a business or education related program are eligible to apply</w:t>
      </w:r>
    </w:p>
    <w:p w14:paraId="1F90D14D" w14:textId="77777777" w:rsidR="00534EE8" w:rsidRDefault="00727517">
      <w:pPr>
        <w:pStyle w:val="ListParagraph"/>
        <w:numPr>
          <w:ilvl w:val="0"/>
          <w:numId w:val="7"/>
        </w:numPr>
      </w:pPr>
      <w:r>
        <w:rPr>
          <w:sz w:val="32"/>
          <w:szCs w:val="32"/>
        </w:rPr>
        <w:t>Applications available on Schoology</w:t>
      </w:r>
    </w:p>
    <w:p w14:paraId="11BA3338" w14:textId="77777777" w:rsidR="00534EE8" w:rsidRDefault="00727517">
      <w:pPr>
        <w:pStyle w:val="ListParagraph"/>
        <w:numPr>
          <w:ilvl w:val="0"/>
          <w:numId w:val="7"/>
        </w:numPr>
      </w:pPr>
      <w:r>
        <w:rPr>
          <w:sz w:val="32"/>
          <w:szCs w:val="32"/>
        </w:rPr>
        <w:t>Due in Counseling March 22, 2024</w:t>
      </w:r>
    </w:p>
    <w:p w14:paraId="2F4BA052" w14:textId="77777777" w:rsidR="00534EE8" w:rsidRDefault="00534EE8">
      <w:pPr>
        <w:rPr>
          <w:b/>
          <w:bCs/>
          <w:sz w:val="32"/>
          <w:szCs w:val="32"/>
        </w:rPr>
      </w:pPr>
    </w:p>
    <w:p w14:paraId="03522D61" w14:textId="77777777" w:rsidR="00534EE8" w:rsidRDefault="0072751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YANKEE ARTIST GUILD OF NEW ENGLAND – Dolly Lancaster Art Award</w:t>
      </w:r>
    </w:p>
    <w:p w14:paraId="02A38F93" w14:textId="77777777" w:rsidR="00534EE8" w:rsidRDefault="00727517">
      <w:pPr>
        <w:pStyle w:val="ListParagraph"/>
        <w:numPr>
          <w:ilvl w:val="0"/>
          <w:numId w:val="8"/>
        </w:numPr>
      </w:pPr>
      <w:r>
        <w:rPr>
          <w:sz w:val="32"/>
          <w:szCs w:val="32"/>
        </w:rPr>
        <w:t>Seniors majoring in visual arts are eligible to apply</w:t>
      </w:r>
    </w:p>
    <w:p w14:paraId="57C7A9C2" w14:textId="77777777" w:rsidR="00534EE8" w:rsidRDefault="00727517">
      <w:pPr>
        <w:pStyle w:val="ListParagraph"/>
        <w:numPr>
          <w:ilvl w:val="0"/>
          <w:numId w:val="8"/>
        </w:numPr>
      </w:pPr>
      <w:r>
        <w:rPr>
          <w:sz w:val="32"/>
          <w:szCs w:val="32"/>
        </w:rPr>
        <w:t>Applications available on Schoology</w:t>
      </w:r>
    </w:p>
    <w:p w14:paraId="21C86086" w14:textId="77777777" w:rsidR="00534EE8" w:rsidRDefault="00727517">
      <w:pPr>
        <w:pStyle w:val="ListParagraph"/>
        <w:numPr>
          <w:ilvl w:val="0"/>
          <w:numId w:val="8"/>
        </w:numPr>
      </w:pPr>
      <w:r>
        <w:rPr>
          <w:sz w:val="32"/>
          <w:szCs w:val="32"/>
        </w:rPr>
        <w:t>Due in Counseling April 12, 2024</w:t>
      </w:r>
    </w:p>
    <w:p w14:paraId="1F2BB9D7" w14:textId="77777777" w:rsidR="00534EE8" w:rsidRDefault="0072751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ROTARY CLUB OF HUDSON/LITCHFIELD</w:t>
      </w:r>
    </w:p>
    <w:p w14:paraId="6B8539AE" w14:textId="77777777" w:rsidR="00534EE8" w:rsidRDefault="00727517">
      <w:pPr>
        <w:pStyle w:val="ListParagraph"/>
        <w:numPr>
          <w:ilvl w:val="0"/>
          <w:numId w:val="9"/>
        </w:numPr>
      </w:pPr>
      <w:r>
        <w:rPr>
          <w:sz w:val="28"/>
          <w:szCs w:val="28"/>
        </w:rPr>
        <w:t>All seniors are eligible to apply</w:t>
      </w:r>
    </w:p>
    <w:p w14:paraId="7102BA79" w14:textId="77777777" w:rsidR="00534EE8" w:rsidRDefault="00727517">
      <w:pPr>
        <w:pStyle w:val="ListParagraph"/>
        <w:numPr>
          <w:ilvl w:val="0"/>
          <w:numId w:val="9"/>
        </w:numPr>
      </w:pPr>
      <w:r>
        <w:rPr>
          <w:sz w:val="28"/>
          <w:szCs w:val="28"/>
        </w:rPr>
        <w:t>Applications available on Schoology</w:t>
      </w:r>
    </w:p>
    <w:p w14:paraId="10B8B450" w14:textId="77777777" w:rsidR="00534EE8" w:rsidRDefault="00727517">
      <w:pPr>
        <w:pStyle w:val="ListParagraph"/>
        <w:numPr>
          <w:ilvl w:val="0"/>
          <w:numId w:val="9"/>
        </w:numPr>
      </w:pPr>
      <w:r>
        <w:rPr>
          <w:sz w:val="28"/>
          <w:szCs w:val="28"/>
        </w:rPr>
        <w:t>Due in Counseling April 12, 2024</w:t>
      </w:r>
    </w:p>
    <w:p w14:paraId="18EA1A63" w14:textId="77777777" w:rsidR="00534EE8" w:rsidRDefault="0072751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REV. ROBERT FAUCHER COUNCIL 5162 KNIGHTS OF COLUMBUS</w:t>
      </w:r>
    </w:p>
    <w:p w14:paraId="6802F9B7" w14:textId="77777777" w:rsidR="00534EE8" w:rsidRDefault="00727517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Seniors who are members of the Catholic faith are eligible to apply</w:t>
      </w:r>
    </w:p>
    <w:p w14:paraId="5532D2B2" w14:textId="77777777" w:rsidR="00534EE8" w:rsidRDefault="00727517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Applications are available on Schoology</w:t>
      </w:r>
    </w:p>
    <w:p w14:paraId="19C9E21D" w14:textId="77777777" w:rsidR="00534EE8" w:rsidRDefault="00727517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Due in Counseling April 12, 2024</w:t>
      </w:r>
    </w:p>
    <w:p w14:paraId="70F43824" w14:textId="77777777" w:rsidR="00534EE8" w:rsidRDefault="007275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H.L. TURNER GROUP ARCHITECTURE/ENGINEERING SCHOLARSHIP</w:t>
      </w:r>
    </w:p>
    <w:p w14:paraId="641AB377" w14:textId="77777777" w:rsidR="00534EE8" w:rsidRDefault="00727517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Seniors majoring in Architecture or Engineering are eligible to apply</w:t>
      </w:r>
    </w:p>
    <w:p w14:paraId="6F63B5C4" w14:textId="77777777" w:rsidR="00534EE8" w:rsidRDefault="00727517">
      <w:pPr>
        <w:pStyle w:val="ListParagraph"/>
        <w:numPr>
          <w:ilvl w:val="0"/>
          <w:numId w:val="11"/>
        </w:numPr>
      </w:pPr>
      <w:r>
        <w:rPr>
          <w:sz w:val="28"/>
          <w:szCs w:val="28"/>
        </w:rPr>
        <w:t xml:space="preserve">Application is online only at: </w:t>
      </w:r>
      <w:hyperlink r:id="rId7" w:history="1">
        <w:r>
          <w:rPr>
            <w:rStyle w:val="Hyperlink"/>
            <w:sz w:val="28"/>
            <w:szCs w:val="28"/>
          </w:rPr>
          <w:t>https://www.hlturner.com/News/</w:t>
        </w:r>
      </w:hyperlink>
    </w:p>
    <w:p w14:paraId="5F4122BA" w14:textId="77777777" w:rsidR="00534EE8" w:rsidRDefault="00727517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Deadline is April 16, 2024</w:t>
      </w:r>
    </w:p>
    <w:p w14:paraId="60DE2398" w14:textId="77777777" w:rsidR="00534EE8" w:rsidRDefault="007275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WARD LAW GROUP</w:t>
      </w:r>
    </w:p>
    <w:p w14:paraId="450858E2" w14:textId="77777777" w:rsidR="00534EE8" w:rsidRDefault="00727517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All seniors are eligible to apply</w:t>
      </w:r>
    </w:p>
    <w:p w14:paraId="6C46A7B2" w14:textId="77777777" w:rsidR="00534EE8" w:rsidRDefault="00727517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Applications available on Schoology</w:t>
      </w:r>
    </w:p>
    <w:p w14:paraId="6D9C5072" w14:textId="77777777" w:rsidR="00534EE8" w:rsidRDefault="00727517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You can also apply on line at:  wardlawnh.com/scholarship</w:t>
      </w:r>
    </w:p>
    <w:p w14:paraId="20C71E20" w14:textId="77777777" w:rsidR="00534EE8" w:rsidRDefault="00727517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Due in Counseling April 12, 2024</w:t>
      </w:r>
    </w:p>
    <w:p w14:paraId="11DB7D15" w14:textId="77777777" w:rsidR="00534EE8" w:rsidRDefault="007275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MANCHESTER ARTISTS ASSOCIATION</w:t>
      </w:r>
    </w:p>
    <w:p w14:paraId="2C5A3EBC" w14:textId="77777777" w:rsidR="00534EE8" w:rsidRDefault="00727517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Seniors who are attending an art school or college or university with the intention to pursue a career in the arts</w:t>
      </w:r>
    </w:p>
    <w:p w14:paraId="1D257D4D" w14:textId="77777777" w:rsidR="00534EE8" w:rsidRDefault="00727517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Applications available on Schoology</w:t>
      </w:r>
    </w:p>
    <w:p w14:paraId="4244C5FE" w14:textId="77777777" w:rsidR="00534EE8" w:rsidRDefault="00727517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Due in Counseling April 12, 2024</w:t>
      </w:r>
    </w:p>
    <w:p w14:paraId="636C8500" w14:textId="77777777" w:rsidR="00534EE8" w:rsidRDefault="00534EE8">
      <w:pPr>
        <w:rPr>
          <w:b/>
          <w:bCs/>
          <w:sz w:val="28"/>
          <w:szCs w:val="28"/>
        </w:rPr>
      </w:pPr>
    </w:p>
    <w:p w14:paraId="55374823" w14:textId="77777777" w:rsidR="00534EE8" w:rsidRDefault="00534EE8">
      <w:pPr>
        <w:rPr>
          <w:b/>
          <w:bCs/>
          <w:sz w:val="28"/>
          <w:szCs w:val="28"/>
        </w:rPr>
      </w:pPr>
    </w:p>
    <w:p w14:paraId="44D73936" w14:textId="77777777" w:rsidR="00534EE8" w:rsidRDefault="00534EE8">
      <w:pPr>
        <w:rPr>
          <w:b/>
          <w:bCs/>
          <w:sz w:val="28"/>
          <w:szCs w:val="28"/>
        </w:rPr>
      </w:pPr>
    </w:p>
    <w:p w14:paraId="0FBAA5EF" w14:textId="77777777" w:rsidR="00534EE8" w:rsidRDefault="007275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VETERANS OF FOREIGN WARS AUXILIARY 5791</w:t>
      </w:r>
    </w:p>
    <w:p w14:paraId="067C8916" w14:textId="77777777" w:rsidR="00534EE8" w:rsidRDefault="00727517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Seniors who are children or grandchildren of current members of Hudson Memorial Post 5791 or its Auxiliary</w:t>
      </w:r>
    </w:p>
    <w:p w14:paraId="72A3BA80" w14:textId="77777777" w:rsidR="00534EE8" w:rsidRDefault="00727517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Applications available on Schoology</w:t>
      </w:r>
    </w:p>
    <w:p w14:paraId="0E36B278" w14:textId="77777777" w:rsidR="00534EE8" w:rsidRDefault="00727517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Due in Counseling April 12 2024</w:t>
      </w:r>
    </w:p>
    <w:p w14:paraId="636963B5" w14:textId="77777777" w:rsidR="00534EE8" w:rsidRDefault="007275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CONVENIENT MD SCHOLARSHIP</w:t>
      </w:r>
    </w:p>
    <w:p w14:paraId="5D2306D8" w14:textId="77777777" w:rsidR="00534EE8" w:rsidRDefault="00727517">
      <w:pPr>
        <w:pStyle w:val="ListParagraph"/>
        <w:numPr>
          <w:ilvl w:val="0"/>
          <w:numId w:val="15"/>
        </w:numPr>
      </w:pPr>
      <w:r>
        <w:rPr>
          <w:sz w:val="28"/>
          <w:szCs w:val="28"/>
        </w:rPr>
        <w:t>Seniors planning on majoring in a healthcare field are eligible to apply</w:t>
      </w:r>
    </w:p>
    <w:p w14:paraId="23CA827C" w14:textId="77777777" w:rsidR="00534EE8" w:rsidRDefault="00727517">
      <w:pPr>
        <w:pStyle w:val="ListParagraph"/>
        <w:numPr>
          <w:ilvl w:val="0"/>
          <w:numId w:val="15"/>
        </w:numPr>
      </w:pPr>
      <w:r>
        <w:rPr>
          <w:sz w:val="28"/>
          <w:szCs w:val="28"/>
        </w:rPr>
        <w:t xml:space="preserve">Application is online only at </w:t>
      </w:r>
      <w:hyperlink r:id="rId8" w:history="1">
        <w:r>
          <w:rPr>
            <w:rStyle w:val="Hyperlink"/>
            <w:sz w:val="28"/>
            <w:szCs w:val="28"/>
          </w:rPr>
          <w:t>https://convenientmd.com/scholarships</w:t>
        </w:r>
      </w:hyperlink>
    </w:p>
    <w:p w14:paraId="2AFC85BF" w14:textId="77777777" w:rsidR="00534EE8" w:rsidRDefault="00727517">
      <w:pPr>
        <w:pStyle w:val="ListParagraph"/>
        <w:numPr>
          <w:ilvl w:val="0"/>
          <w:numId w:val="15"/>
        </w:numPr>
      </w:pPr>
      <w:r>
        <w:rPr>
          <w:sz w:val="28"/>
          <w:szCs w:val="28"/>
        </w:rPr>
        <w:t>Deadline is April 30, 2024</w:t>
      </w:r>
    </w:p>
    <w:p w14:paraId="34A3BACB" w14:textId="77777777" w:rsidR="00534EE8" w:rsidRDefault="00534EE8">
      <w:pPr>
        <w:rPr>
          <w:b/>
          <w:bCs/>
          <w:sz w:val="28"/>
          <w:szCs w:val="28"/>
        </w:rPr>
      </w:pPr>
    </w:p>
    <w:p w14:paraId="0841BF63" w14:textId="77777777" w:rsidR="00534EE8" w:rsidRDefault="00534EE8">
      <w:pPr>
        <w:rPr>
          <w:sz w:val="28"/>
          <w:szCs w:val="28"/>
        </w:rPr>
      </w:pPr>
    </w:p>
    <w:p w14:paraId="5D57F0EF" w14:textId="77777777" w:rsidR="00534EE8" w:rsidRDefault="00534EE8">
      <w:pPr>
        <w:rPr>
          <w:sz w:val="28"/>
          <w:szCs w:val="28"/>
        </w:rPr>
      </w:pPr>
    </w:p>
    <w:p w14:paraId="11C2F4F7" w14:textId="77777777" w:rsidR="00534EE8" w:rsidRDefault="00534EE8">
      <w:pPr>
        <w:rPr>
          <w:sz w:val="28"/>
          <w:szCs w:val="28"/>
        </w:rPr>
      </w:pPr>
    </w:p>
    <w:p w14:paraId="7F3C7008" w14:textId="77777777" w:rsidR="00534EE8" w:rsidRDefault="00534EE8">
      <w:pPr>
        <w:rPr>
          <w:b/>
          <w:bCs/>
          <w:sz w:val="28"/>
          <w:szCs w:val="28"/>
        </w:rPr>
      </w:pPr>
    </w:p>
    <w:p w14:paraId="4CA2EDF9" w14:textId="77777777" w:rsidR="00534EE8" w:rsidRDefault="00534EE8">
      <w:pPr>
        <w:pStyle w:val="ListParagraph"/>
        <w:rPr>
          <w:sz w:val="28"/>
          <w:szCs w:val="28"/>
        </w:rPr>
      </w:pPr>
    </w:p>
    <w:p w14:paraId="21904818" w14:textId="77777777" w:rsidR="00534EE8" w:rsidRDefault="00534EE8">
      <w:pPr>
        <w:rPr>
          <w:b/>
          <w:bCs/>
          <w:sz w:val="32"/>
          <w:szCs w:val="32"/>
        </w:rPr>
      </w:pPr>
    </w:p>
    <w:p w14:paraId="372A8401" w14:textId="77777777" w:rsidR="00534EE8" w:rsidRDefault="00534EE8">
      <w:pPr>
        <w:rPr>
          <w:b/>
          <w:bCs/>
          <w:sz w:val="32"/>
          <w:szCs w:val="32"/>
        </w:rPr>
      </w:pPr>
    </w:p>
    <w:p w14:paraId="7516F88C" w14:textId="77777777" w:rsidR="00534EE8" w:rsidRDefault="00534EE8">
      <w:pPr>
        <w:pStyle w:val="ListParagraph"/>
        <w:rPr>
          <w:b/>
          <w:bCs/>
          <w:sz w:val="32"/>
          <w:szCs w:val="32"/>
        </w:rPr>
      </w:pPr>
    </w:p>
    <w:p w14:paraId="0D49F911" w14:textId="77777777" w:rsidR="00534EE8" w:rsidRDefault="00534EE8">
      <w:pPr>
        <w:rPr>
          <w:sz w:val="32"/>
          <w:szCs w:val="32"/>
        </w:rPr>
      </w:pPr>
    </w:p>
    <w:p w14:paraId="69E4AB5C" w14:textId="77777777" w:rsidR="00534EE8" w:rsidRDefault="00534EE8">
      <w:pPr>
        <w:rPr>
          <w:sz w:val="32"/>
          <w:szCs w:val="32"/>
        </w:rPr>
      </w:pPr>
    </w:p>
    <w:p w14:paraId="048ECC61" w14:textId="77777777" w:rsidR="00534EE8" w:rsidRDefault="00534EE8">
      <w:pPr>
        <w:pStyle w:val="ListParagraph"/>
        <w:rPr>
          <w:sz w:val="32"/>
          <w:szCs w:val="32"/>
        </w:rPr>
      </w:pPr>
    </w:p>
    <w:p w14:paraId="7543648D" w14:textId="77777777" w:rsidR="00534EE8" w:rsidRDefault="00534EE8">
      <w:pPr>
        <w:pStyle w:val="ListParagraph"/>
        <w:rPr>
          <w:sz w:val="32"/>
          <w:szCs w:val="32"/>
        </w:rPr>
      </w:pPr>
    </w:p>
    <w:p w14:paraId="357561B8" w14:textId="77777777" w:rsidR="00534EE8" w:rsidRDefault="00534EE8">
      <w:pPr>
        <w:pStyle w:val="ListParagraph"/>
        <w:rPr>
          <w:sz w:val="32"/>
          <w:szCs w:val="32"/>
        </w:rPr>
      </w:pPr>
    </w:p>
    <w:p w14:paraId="7332AA48" w14:textId="77777777" w:rsidR="00534EE8" w:rsidRDefault="00534EE8">
      <w:pPr>
        <w:pStyle w:val="ListParagraph"/>
        <w:rPr>
          <w:sz w:val="32"/>
          <w:szCs w:val="32"/>
        </w:rPr>
      </w:pPr>
    </w:p>
    <w:p w14:paraId="79BB6F35" w14:textId="77777777" w:rsidR="00534EE8" w:rsidRDefault="00534EE8">
      <w:pPr>
        <w:pStyle w:val="ListParagraph"/>
        <w:rPr>
          <w:sz w:val="32"/>
          <w:szCs w:val="32"/>
        </w:rPr>
      </w:pPr>
    </w:p>
    <w:p w14:paraId="26A6498E" w14:textId="77777777" w:rsidR="00534EE8" w:rsidRDefault="00534EE8">
      <w:pPr>
        <w:rPr>
          <w:sz w:val="32"/>
          <w:szCs w:val="32"/>
        </w:rPr>
      </w:pPr>
    </w:p>
    <w:sectPr w:rsidR="00534EE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11515" w14:textId="77777777" w:rsidR="00727517" w:rsidRDefault="00727517">
      <w:pPr>
        <w:spacing w:after="0"/>
      </w:pPr>
      <w:r>
        <w:separator/>
      </w:r>
    </w:p>
  </w:endnote>
  <w:endnote w:type="continuationSeparator" w:id="0">
    <w:p w14:paraId="41C8412F" w14:textId="77777777" w:rsidR="00727517" w:rsidRDefault="007275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CAE2D" w14:textId="77777777" w:rsidR="00727517" w:rsidRDefault="0072751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AC2CA84" w14:textId="77777777" w:rsidR="00727517" w:rsidRDefault="0072751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C54"/>
    <w:multiLevelType w:val="multilevel"/>
    <w:tmpl w:val="B5447B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3F90D91"/>
    <w:multiLevelType w:val="multilevel"/>
    <w:tmpl w:val="3A706A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5A83E57"/>
    <w:multiLevelType w:val="multilevel"/>
    <w:tmpl w:val="7D1C2B5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AEB0DAE"/>
    <w:multiLevelType w:val="multilevel"/>
    <w:tmpl w:val="F84C42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6881B56"/>
    <w:multiLevelType w:val="multilevel"/>
    <w:tmpl w:val="D20832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25D5567"/>
    <w:multiLevelType w:val="multilevel"/>
    <w:tmpl w:val="1662353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628653D"/>
    <w:multiLevelType w:val="multilevel"/>
    <w:tmpl w:val="5D12EB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8D71DA2"/>
    <w:multiLevelType w:val="multilevel"/>
    <w:tmpl w:val="EBDE55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43F470C"/>
    <w:multiLevelType w:val="multilevel"/>
    <w:tmpl w:val="A80684E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9D923A4"/>
    <w:multiLevelType w:val="multilevel"/>
    <w:tmpl w:val="FD44E5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D2C1ABF"/>
    <w:multiLevelType w:val="multilevel"/>
    <w:tmpl w:val="A0B486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386545B"/>
    <w:multiLevelType w:val="multilevel"/>
    <w:tmpl w:val="F4DE7B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7002DBD"/>
    <w:multiLevelType w:val="multilevel"/>
    <w:tmpl w:val="B5A2B8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2532EB9"/>
    <w:multiLevelType w:val="multilevel"/>
    <w:tmpl w:val="56E288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60905DB"/>
    <w:multiLevelType w:val="multilevel"/>
    <w:tmpl w:val="C188F5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306932037">
    <w:abstractNumId w:val="6"/>
  </w:num>
  <w:num w:numId="2" w16cid:durableId="2046784858">
    <w:abstractNumId w:val="7"/>
  </w:num>
  <w:num w:numId="3" w16cid:durableId="786658504">
    <w:abstractNumId w:val="10"/>
  </w:num>
  <w:num w:numId="4" w16cid:durableId="1171525138">
    <w:abstractNumId w:val="14"/>
  </w:num>
  <w:num w:numId="5" w16cid:durableId="1711950873">
    <w:abstractNumId w:val="13"/>
  </w:num>
  <w:num w:numId="6" w16cid:durableId="1421679162">
    <w:abstractNumId w:val="9"/>
  </w:num>
  <w:num w:numId="7" w16cid:durableId="398752041">
    <w:abstractNumId w:val="5"/>
  </w:num>
  <w:num w:numId="8" w16cid:durableId="1750228563">
    <w:abstractNumId w:val="0"/>
  </w:num>
  <w:num w:numId="9" w16cid:durableId="1453481874">
    <w:abstractNumId w:val="12"/>
  </w:num>
  <w:num w:numId="10" w16cid:durableId="189531617">
    <w:abstractNumId w:val="1"/>
  </w:num>
  <w:num w:numId="11" w16cid:durableId="1324118606">
    <w:abstractNumId w:val="2"/>
  </w:num>
  <w:num w:numId="12" w16cid:durableId="1169250333">
    <w:abstractNumId w:val="3"/>
  </w:num>
  <w:num w:numId="13" w16cid:durableId="1776904922">
    <w:abstractNumId w:val="11"/>
  </w:num>
  <w:num w:numId="14" w16cid:durableId="1820262792">
    <w:abstractNumId w:val="4"/>
  </w:num>
  <w:num w:numId="15" w16cid:durableId="19286156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E8"/>
    <w:rsid w:val="000A399D"/>
    <w:rsid w:val="00534EE8"/>
    <w:rsid w:val="0062313D"/>
    <w:rsid w:val="0072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E6481"/>
  <w15:docId w15:val="{D52F47CD-7C23-4B05-935C-AD90C7C4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en-US" w:eastAsia="en-US" w:bidi="ar-SA"/>
      </w:rPr>
    </w:rPrDefault>
    <w:pPrDefault>
      <w:pPr>
        <w:autoSpaceDN w:val="0"/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  <w:contextualSpacing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venientmd.com/scholarship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lturner.com/New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Fontaine</dc:creator>
  <dc:description/>
  <cp:lastModifiedBy>Kelly Fontaine</cp:lastModifiedBy>
  <cp:revision>2</cp:revision>
  <dcterms:created xsi:type="dcterms:W3CDTF">2024-02-23T15:19:00Z</dcterms:created>
  <dcterms:modified xsi:type="dcterms:W3CDTF">2024-02-23T15:19:00Z</dcterms:modified>
</cp:coreProperties>
</file>